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E9" w:rsidRDefault="00760D6B" w:rsidP="00760D6B">
      <w:pPr>
        <w:jc w:val="center"/>
        <w:rPr>
          <w:b/>
          <w:i/>
          <w:sz w:val="32"/>
          <w:szCs w:val="32"/>
          <w:u w:val="single"/>
        </w:rPr>
      </w:pPr>
      <w:r w:rsidRPr="00760D6B">
        <w:rPr>
          <w:b/>
          <w:i/>
          <w:sz w:val="32"/>
          <w:szCs w:val="32"/>
          <w:u w:val="single"/>
        </w:rPr>
        <w:t>Последний звонок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У нас сегодня день особенный,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И радостно и грустно нам слега,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Торжественно мы собрались сегодня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празднике последнего звонка.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Ведущая.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Дорогие ребята и взрослые, мы приветствуем вас на празднике, знаменующим завершение большого школьного пути нашими выпускниками. Приглашаем в зал виновников торжества.</w:t>
      </w:r>
    </w:p>
    <w:p w:rsidR="00760D6B" w:rsidRPr="00760D6B" w:rsidRDefault="00760D6B" w:rsidP="00760D6B">
      <w:pPr>
        <w:jc w:val="both"/>
        <w:rPr>
          <w:sz w:val="24"/>
          <w:szCs w:val="24"/>
        </w:rPr>
      </w:pPr>
      <w:r w:rsidRPr="00760D6B">
        <w:rPr>
          <w:sz w:val="24"/>
          <w:szCs w:val="24"/>
        </w:rPr>
        <w:t>(входят выпускники под фонограмму «Последний звонок»)</w:t>
      </w:r>
    </w:p>
    <w:p w:rsidR="00760D6B" w:rsidRPr="00760D6B" w:rsidRDefault="00760D6B" w:rsidP="00760D6B">
      <w:pPr>
        <w:jc w:val="both"/>
        <w:rPr>
          <w:sz w:val="24"/>
          <w:szCs w:val="24"/>
        </w:rPr>
      </w:pPr>
      <w:r w:rsidRPr="00760D6B">
        <w:rPr>
          <w:sz w:val="24"/>
          <w:szCs w:val="24"/>
        </w:rPr>
        <w:t>Выступление директора школы.</w:t>
      </w:r>
    </w:p>
    <w:p w:rsidR="00760D6B" w:rsidRDefault="00760D6B" w:rsidP="00760D6B">
      <w:pPr>
        <w:jc w:val="both"/>
        <w:rPr>
          <w:sz w:val="24"/>
          <w:szCs w:val="24"/>
        </w:rPr>
      </w:pPr>
      <w:r w:rsidRPr="00760D6B">
        <w:rPr>
          <w:sz w:val="24"/>
          <w:szCs w:val="24"/>
        </w:rPr>
        <w:t>На сцену выходит король и королева.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Король.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Милая моя! Отчего ты сегодня, в такой светлый день в печали? Откройте мне тайну вашей грусти.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Ах, дорогой король, вы так занялись своими делами, что совсем забыли какой сегодня день. Сегодня я должна простится с очередной гвардией верноподданных, прошедших курс наук основной ступени. И я честно признаюсь, что мне очень грустно.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Король.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Ну, что вы дорогая, разве это повод для грусти. Неужели вы не устали от этих сорванцов и вам не хочется отдохнуть?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760D6B" w:rsidRDefault="00760D6B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Ну, что вы! Мне будет не </w:t>
      </w:r>
      <w:r w:rsidR="0003730E">
        <w:rPr>
          <w:sz w:val="28"/>
          <w:szCs w:val="28"/>
        </w:rPr>
        <w:t>хватать их светлых ясных глаз, их задорного звонкого смеха.</w:t>
      </w:r>
    </w:p>
    <w:p w:rsidR="0003730E" w:rsidRDefault="0003730E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Король.</w:t>
      </w:r>
    </w:p>
    <w:p w:rsidR="0003730E" w:rsidRDefault="0003730E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Позвольте с вами не согласиться. Как можно о них грустить. Все мы должны испытывать чувство облегчения, расставаясь с ними. Они ни минуты не могли усидеть на месте, всегда старались нарушить мирную тишину нашего государства. Были зачинщиками разных происшествий в школе.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Ну что вы, милый король, я знала этих ребят как послушных, добрых, не способных на серьезные шалости.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Король.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Да они с детства были ветреными, шаловливыми детьми. Послушайте вот их первую наставницу. Она то точно знает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ыступление первой учительницы)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Нет, это все – таки, замечательные детки, я буду о них очень скучать.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Король.</w:t>
      </w:r>
    </w:p>
    <w:p w:rsidR="00183AB1" w:rsidRDefault="00183AB1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Не стоит так огорчатся, я думаю, они успели вырасти</w:t>
      </w:r>
      <w:r w:rsidR="00A22969">
        <w:rPr>
          <w:sz w:val="28"/>
          <w:szCs w:val="28"/>
        </w:rPr>
        <w:t>ть себе достойную смену. Скучать вам не придется.</w:t>
      </w:r>
    </w:p>
    <w:p w:rsidR="00A22969" w:rsidRDefault="00A22969" w:rsidP="00A22969">
      <w:pPr>
        <w:tabs>
          <w:tab w:val="center" w:pos="4677"/>
        </w:tabs>
        <w:jc w:val="both"/>
        <w:rPr>
          <w:sz w:val="24"/>
          <w:szCs w:val="24"/>
        </w:rPr>
      </w:pPr>
      <w:r w:rsidRPr="00A22969">
        <w:rPr>
          <w:sz w:val="24"/>
          <w:szCs w:val="24"/>
        </w:rPr>
        <w:t>(выступление первоклассников)</w:t>
      </w:r>
    </w:p>
    <w:p w:rsidR="00A22969" w:rsidRDefault="00A22969" w:rsidP="00A2296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A22969" w:rsidRDefault="00A22969" w:rsidP="00A2296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Возможно, ваше величество, вы и будете правы. Ведь сегодня очень торжественный день и радостный. Наши дети становятся взрослее. Скоро, совсем скоро, им предстоит сдавать первые в их жизни экзамены. Наш первый советник даст им небольшое напутствие.</w:t>
      </w:r>
    </w:p>
    <w:p w:rsidR="00A22969" w:rsidRDefault="00A22969" w:rsidP="00A22969">
      <w:pPr>
        <w:tabs>
          <w:tab w:val="center" w:pos="4677"/>
        </w:tabs>
        <w:jc w:val="both"/>
        <w:rPr>
          <w:sz w:val="24"/>
          <w:szCs w:val="24"/>
        </w:rPr>
      </w:pPr>
      <w:r w:rsidRPr="00A22969">
        <w:rPr>
          <w:sz w:val="24"/>
          <w:szCs w:val="24"/>
        </w:rPr>
        <w:t>(выходит 1 советник Вековшинина Л.П.)</w:t>
      </w:r>
    </w:p>
    <w:p w:rsidR="00A22969" w:rsidRDefault="00A22969" w:rsidP="00A2296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Я пришла к вам не одна, а со своими помощниками. Послушайте, какие советы мы со своей коллегией вам приготовили.</w:t>
      </w:r>
    </w:p>
    <w:p w:rsidR="00A22969" w:rsidRDefault="00A22969" w:rsidP="00A22969">
      <w:pPr>
        <w:tabs>
          <w:tab w:val="center" w:pos="4677"/>
        </w:tabs>
        <w:jc w:val="both"/>
        <w:rPr>
          <w:sz w:val="24"/>
          <w:szCs w:val="24"/>
        </w:rPr>
      </w:pPr>
      <w:r w:rsidRPr="00A22969">
        <w:rPr>
          <w:sz w:val="24"/>
          <w:szCs w:val="24"/>
        </w:rPr>
        <w:t>(советы дают ученики 7 класса)</w:t>
      </w:r>
    </w:p>
    <w:p w:rsidR="00A22969" w:rsidRDefault="00A22969" w:rsidP="00A2296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A22969" w:rsidRDefault="00A22969" w:rsidP="00A2296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Сегодня, рядом с моими дорогими подданными их родители, которые, я </w:t>
      </w:r>
    </w:p>
    <w:p w:rsidR="009050B5" w:rsidRDefault="009050B5" w:rsidP="00A2296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A22969">
        <w:rPr>
          <w:sz w:val="28"/>
          <w:szCs w:val="28"/>
        </w:rPr>
        <w:t>умаю</w:t>
      </w:r>
      <w:r>
        <w:rPr>
          <w:sz w:val="28"/>
          <w:szCs w:val="28"/>
        </w:rPr>
        <w:t>,</w:t>
      </w:r>
      <w:r w:rsidR="00A22969">
        <w:rPr>
          <w:sz w:val="28"/>
          <w:szCs w:val="28"/>
        </w:rPr>
        <w:t xml:space="preserve"> тоже хотят сказать напутственные слова своим детям.</w:t>
      </w:r>
    </w:p>
    <w:p w:rsidR="00A22969" w:rsidRPr="009050B5" w:rsidRDefault="009050B5" w:rsidP="009050B5">
      <w:pPr>
        <w:tabs>
          <w:tab w:val="left" w:pos="4252"/>
          <w:tab w:val="center" w:pos="4677"/>
        </w:tabs>
        <w:jc w:val="both"/>
        <w:rPr>
          <w:sz w:val="28"/>
          <w:szCs w:val="28"/>
        </w:rPr>
      </w:pPr>
      <w:r w:rsidRPr="009050B5">
        <w:rPr>
          <w:sz w:val="28"/>
          <w:szCs w:val="28"/>
        </w:rPr>
        <w:t>Советник 2 (Смирнова Г.А.)</w:t>
      </w:r>
      <w:r w:rsidR="00A22969" w:rsidRPr="009050B5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3730E" w:rsidRDefault="009050B5" w:rsidP="00760D6B">
      <w:pPr>
        <w:jc w:val="both"/>
        <w:rPr>
          <w:sz w:val="28"/>
          <w:szCs w:val="28"/>
        </w:rPr>
      </w:pPr>
      <w:r>
        <w:rPr>
          <w:sz w:val="28"/>
          <w:szCs w:val="28"/>
        </w:rPr>
        <w:t>- Ах, моя королева, можно и нам обратится к нашим выпускникам.</w:t>
      </w:r>
    </w:p>
    <w:p w:rsidR="009050B5" w:rsidRDefault="009050B5" w:rsidP="009050B5">
      <w:pPr>
        <w:tabs>
          <w:tab w:val="left" w:pos="3260"/>
        </w:tabs>
        <w:jc w:val="both"/>
        <w:rPr>
          <w:sz w:val="24"/>
          <w:szCs w:val="24"/>
        </w:rPr>
      </w:pPr>
      <w:r w:rsidRPr="009050B5">
        <w:rPr>
          <w:sz w:val="24"/>
          <w:szCs w:val="24"/>
        </w:rPr>
        <w:t>(выступление 2 класса)</w:t>
      </w:r>
      <w:r w:rsidRPr="009050B5">
        <w:rPr>
          <w:sz w:val="24"/>
          <w:szCs w:val="24"/>
        </w:rPr>
        <w:tab/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Советник 3 (Белоглазова Л.М.)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Позволь, королева, вручить нашим выпускникам памятные подарки, в которые мы вложили теплоту наших душ, и которые имеют глубокий философский смысл.</w:t>
      </w:r>
    </w:p>
    <w:p w:rsidR="009050B5" w:rsidRDefault="009050B5" w:rsidP="009050B5">
      <w:pPr>
        <w:tabs>
          <w:tab w:val="left" w:pos="3260"/>
        </w:tabs>
        <w:jc w:val="both"/>
        <w:rPr>
          <w:sz w:val="24"/>
          <w:szCs w:val="24"/>
        </w:rPr>
      </w:pPr>
      <w:r w:rsidRPr="009050B5">
        <w:rPr>
          <w:sz w:val="24"/>
          <w:szCs w:val="24"/>
        </w:rPr>
        <w:t>(4 – 6 класс дарят подарки)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 сейчас, я бы хотела послушать наших выпускников.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(Выступление выпускников)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Навсегда, понимаете вы? Навсегда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Отзвенят для нас в школе звонки.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Никогда, понимаете вы никогда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стоять нам уже у доски.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 школьное платьице выше колен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Нам больше уже не носить.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надо с надеждой ждать перемен,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надо уроков учить.</w:t>
      </w:r>
    </w:p>
    <w:p w:rsidR="009050B5" w:rsidRDefault="009050B5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9050B5" w:rsidRDefault="00473B22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BD">
        <w:rPr>
          <w:sz w:val="28"/>
          <w:szCs w:val="28"/>
        </w:rPr>
        <w:t xml:space="preserve">Теперь прозвенят звонки не для нас, 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к нам наш учитель войдет.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список другой, в классный журнал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Спокойной рукой занесет.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Навсегда, понимаете вы? Навсегда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Уйдем от этих дверей.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Иногда, понимаете вы? Иногда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Ходить сюда будем теперь.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Дорогие наши учителя! 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 удачи и невзгоды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Мы делили пополам,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роднее год от года,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Становилась школа нам.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сегодня расставаясь,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Всем спасибо говорим,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души добра желаем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Вам, таким для нас родным.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Чтобы вы здоровы были,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Чтоб весна в душе цвела!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Чтоб ученики любили,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Чтобы помнили всегда.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 чтоб не было вам скучно,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Коли ваш удел таков,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Мы желаем вам, послушных,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 как мы, учеников.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Неурядицы и беды,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Пусть обходят стороной!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(Цветы учителям)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Ведущий.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Тополиный пух кружится,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Грусть звонка не повториться.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Словно вешние капели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Годы школы отзвенели.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Ведущая.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Вот и наступает торжественный и волнующий момент. Через несколько минут прозвенит ваш последний звонок. Право подать последний звонок предоставляется  _________________________________________________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Ведущая.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Прозвучали аккорды прощальные,</w:t>
      </w:r>
    </w:p>
    <w:p w:rsidR="008273BD" w:rsidRDefault="008273BD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Наступает минута печальная,</w:t>
      </w:r>
    </w:p>
    <w:p w:rsidR="008273BD" w:rsidRDefault="00794FB0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сквозь слезы с улыбкой веселою</w:t>
      </w:r>
    </w:p>
    <w:p w:rsidR="00794FB0" w:rsidRDefault="00794FB0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Навсегда вы проститесь со школою.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Скажем школе мы «Ваше высочество,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 лекарство от одиночества!»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Может, главное в мире богатство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Нерушимое школьное братство!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</w:p>
    <w:p w:rsidR="00794FB0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спасибо вам, всем учителям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Вспомнит не раз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Добрым словом вас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Непутевый класс.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Королева.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Дорогие выпускники!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Мы желаем вам «ни пуха, ни пера» и просим вас пройти на ваш последний урок – классный час.</w:t>
      </w:r>
    </w:p>
    <w:p w:rsidR="003846F7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  <w:r w:rsidRPr="003846F7">
        <w:rPr>
          <w:sz w:val="24"/>
          <w:szCs w:val="24"/>
        </w:rPr>
        <w:t>Звучит музыка</w:t>
      </w:r>
      <w:r>
        <w:rPr>
          <w:sz w:val="28"/>
          <w:szCs w:val="28"/>
        </w:rPr>
        <w:t>.</w:t>
      </w:r>
    </w:p>
    <w:p w:rsidR="003846F7" w:rsidRPr="009050B5" w:rsidRDefault="003846F7" w:rsidP="009050B5">
      <w:pPr>
        <w:tabs>
          <w:tab w:val="left" w:pos="3260"/>
        </w:tabs>
        <w:jc w:val="both"/>
        <w:rPr>
          <w:sz w:val="28"/>
          <w:szCs w:val="28"/>
        </w:rPr>
      </w:pPr>
    </w:p>
    <w:sectPr w:rsidR="003846F7" w:rsidRPr="009050B5" w:rsidSect="004D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0D6B"/>
    <w:rsid w:val="0003730E"/>
    <w:rsid w:val="000F0AC2"/>
    <w:rsid w:val="00183AB1"/>
    <w:rsid w:val="00296699"/>
    <w:rsid w:val="00382824"/>
    <w:rsid w:val="003846F7"/>
    <w:rsid w:val="00473B22"/>
    <w:rsid w:val="004B0BE3"/>
    <w:rsid w:val="004D22E9"/>
    <w:rsid w:val="006D22D2"/>
    <w:rsid w:val="00760D6B"/>
    <w:rsid w:val="00794FB0"/>
    <w:rsid w:val="008273BD"/>
    <w:rsid w:val="009050B5"/>
    <w:rsid w:val="00945522"/>
    <w:rsid w:val="00A22969"/>
    <w:rsid w:val="00AD72FD"/>
    <w:rsid w:val="00C6521E"/>
    <w:rsid w:val="00D34692"/>
    <w:rsid w:val="00D406B0"/>
    <w:rsid w:val="00DD4EDB"/>
    <w:rsid w:val="00FC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2012-11-06T13:26:00Z</dcterms:created>
  <dcterms:modified xsi:type="dcterms:W3CDTF">2012-11-06T15:33:00Z</dcterms:modified>
</cp:coreProperties>
</file>